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pPr w:leftFromText="180" w:rightFromText="180" w:horzAnchor="margin" w:tblpY="-540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53"/>
        <w:gridCol w:w="992"/>
        <w:gridCol w:w="4395"/>
      </w:tblGrid>
      <w:tr w:rsidR="00A469AA" w:rsidRPr="003824AF" w:rsidTr="005839C0">
        <w:tc>
          <w:tcPr>
            <w:tcW w:w="4253" w:type="dxa"/>
            <w:vAlign w:val="bottom"/>
          </w:tcPr>
          <w:p w:rsidR="00A469AA" w:rsidRPr="000C79BB" w:rsidRDefault="00A469AA" w:rsidP="0058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79B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A469AA" w:rsidRPr="00A469AA" w:rsidRDefault="00A469AA" w:rsidP="005839C0">
            <w:pPr>
              <w:rPr>
                <w:rFonts w:ascii="Times New Roman" w:hAnsi="Times New Roman" w:cs="Times New Roman"/>
              </w:rPr>
            </w:pPr>
            <w:r w:rsidRPr="000C79BB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5839C0">
            <w:pPr>
              <w:ind w:left="-106" w:right="-109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81025" cy="631993"/>
                  <wp:effectExtent l="19050" t="0" r="9525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841" cy="635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vAlign w:val="bottom"/>
          </w:tcPr>
          <w:p w:rsidR="001A6DCC" w:rsidRDefault="00A469AA" w:rsidP="005839C0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Россия Федерация</w:t>
            </w:r>
          </w:p>
          <w:p w:rsidR="00A469AA" w:rsidRPr="00A469AA" w:rsidRDefault="00A469AA" w:rsidP="005839C0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Коми Республика</w:t>
            </w:r>
          </w:p>
        </w:tc>
      </w:tr>
      <w:tr w:rsidR="00A469AA" w:rsidTr="005839C0">
        <w:trPr>
          <w:trHeight w:val="1849"/>
        </w:trPr>
        <w:tc>
          <w:tcPr>
            <w:tcW w:w="4253" w:type="dxa"/>
            <w:vAlign w:val="bottom"/>
          </w:tcPr>
          <w:p w:rsidR="00A469AA" w:rsidRPr="00A469AA" w:rsidRDefault="00A469AA" w:rsidP="005839C0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КОНТРОЛЬНО-СЧЕТНАЯ ПАЛАТА</w:t>
            </w:r>
          </w:p>
          <w:p w:rsidR="00A469AA" w:rsidRPr="00A469AA" w:rsidRDefault="00A469AA" w:rsidP="005839C0">
            <w:pPr>
              <w:spacing w:after="60"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 РЕСПУБЛИКИ КОМИ</w:t>
            </w:r>
          </w:p>
          <w:p w:rsidR="00A469AA" w:rsidRPr="00A469AA" w:rsidRDefault="00A469AA" w:rsidP="005839C0">
            <w:pPr>
              <w:ind w:right="-143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(Контрольно-счетная палата</w:t>
            </w:r>
          </w:p>
          <w:p w:rsidR="00A469AA" w:rsidRPr="00A469AA" w:rsidRDefault="00A469AA" w:rsidP="005839C0">
            <w:pPr>
              <w:spacing w:after="120"/>
              <w:ind w:left="0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«Ухта»)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5839C0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A469AA" w:rsidRPr="00A469AA" w:rsidRDefault="00A469AA" w:rsidP="005839C0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КОМИ РЕСПУБЛИКАСА</w:t>
            </w:r>
          </w:p>
          <w:p w:rsidR="00A469AA" w:rsidRPr="00A469AA" w:rsidRDefault="00A469AA" w:rsidP="005839C0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«УХТА» МУНИЦИПАЛЬНÖЙ КЫТШЛÖН</w:t>
            </w:r>
          </w:p>
          <w:p w:rsidR="00A469AA" w:rsidRPr="00A469AA" w:rsidRDefault="00A469AA" w:rsidP="005839C0">
            <w:pPr>
              <w:keepNext/>
              <w:spacing w:after="60"/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 ПАЛАТА</w:t>
            </w:r>
          </w:p>
          <w:p w:rsidR="00A469AA" w:rsidRPr="00A469AA" w:rsidRDefault="00A469AA" w:rsidP="005839C0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(«Ухта» муниципальнöй</w:t>
            </w:r>
            <w:r w:rsidR="008628E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кытшлöн</w:t>
            </w:r>
          </w:p>
          <w:p w:rsidR="00A469AA" w:rsidRPr="00A469AA" w:rsidRDefault="00A469AA" w:rsidP="005839C0">
            <w:pPr>
              <w:spacing w:after="120"/>
              <w:ind w:left="-107" w:right="-249" w:hanging="142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 палата)</w:t>
            </w:r>
          </w:p>
        </w:tc>
      </w:tr>
    </w:tbl>
    <w:p w:rsidR="00A26C61" w:rsidRPr="00CD3560" w:rsidRDefault="00A26C61" w:rsidP="00A26C6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F3493" w:rsidRPr="00EF3493" w:rsidRDefault="00EF3493" w:rsidP="00EF3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b/>
          <w:bCs/>
          <w:sz w:val="24"/>
          <w:szCs w:val="24"/>
        </w:rPr>
        <w:t>ПРИКАЗ</w:t>
      </w:r>
    </w:p>
    <w:p w:rsidR="00EF3493" w:rsidRPr="00EF3493" w:rsidRDefault="00EF3493" w:rsidP="00EF3493">
      <w:pPr>
        <w:spacing w:after="60" w:line="240" w:lineRule="auto"/>
        <w:ind w:right="-1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628E6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r w:rsidRPr="00EF3493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8628E6">
        <w:rPr>
          <w:rFonts w:ascii="Times New Roman" w:eastAsia="Times New Roman" w:hAnsi="Times New Roman" w:cs="Times New Roman"/>
          <w:sz w:val="24"/>
          <w:szCs w:val="24"/>
        </w:rPr>
        <w:t xml:space="preserve">января </w:t>
      </w:r>
      <w:r w:rsidRPr="00EF3493">
        <w:rPr>
          <w:rFonts w:ascii="Times New Roman" w:eastAsia="Times New Roman" w:hAnsi="Times New Roman" w:cs="Times New Roman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F3493">
        <w:rPr>
          <w:rFonts w:ascii="Times New Roman" w:eastAsia="Times New Roman" w:hAnsi="Times New Roman" w:cs="Times New Roman"/>
          <w:sz w:val="24"/>
          <w:szCs w:val="24"/>
        </w:rPr>
        <w:t xml:space="preserve"> г.                                                                                                        № </w:t>
      </w:r>
      <w:r w:rsidR="0076173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F3493">
        <w:rPr>
          <w:rFonts w:ascii="Times New Roman" w:eastAsia="Times New Roman" w:hAnsi="Times New Roman" w:cs="Times New Roman"/>
          <w:sz w:val="24"/>
          <w:szCs w:val="24"/>
        </w:rPr>
        <w:t>/ПД</w:t>
      </w:r>
    </w:p>
    <w:p w:rsidR="00EF3493" w:rsidRPr="00EF3493" w:rsidRDefault="00EF3493" w:rsidP="00EF3493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z w:val="24"/>
          <w:szCs w:val="24"/>
        </w:rPr>
        <w:t>г. Ухта</w:t>
      </w:r>
    </w:p>
    <w:p w:rsidR="00EF3493" w:rsidRPr="00EF3493" w:rsidRDefault="00EF3493" w:rsidP="00EF3493">
      <w:pPr>
        <w:spacing w:after="0" w:line="240" w:lineRule="auto"/>
        <w:ind w:right="5215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F3493" w:rsidRDefault="00EF3493" w:rsidP="008628E6">
      <w:pPr>
        <w:keepNext/>
        <w:widowControl w:val="0"/>
        <w:suppressAutoHyphens/>
        <w:spacing w:after="0" w:line="240" w:lineRule="auto"/>
        <w:ind w:right="5527"/>
        <w:jc w:val="both"/>
        <w:outlineLvl w:val="0"/>
        <w:rPr>
          <w:rFonts w:ascii="Times New Roman" w:eastAsia="Times New Roman" w:hAnsi="Times New Roman" w:cs="Times New Roman"/>
          <w:i/>
          <w:sz w:val="20"/>
          <w:szCs w:val="20"/>
        </w:rPr>
      </w:pPr>
      <w:r w:rsidRPr="00EF3493">
        <w:rPr>
          <w:rFonts w:ascii="Times New Roman" w:eastAsia="Times New Roman" w:hAnsi="Times New Roman" w:cs="Times New Roman"/>
          <w:i/>
          <w:sz w:val="20"/>
          <w:szCs w:val="20"/>
        </w:rPr>
        <w:t>О</w:t>
      </w:r>
      <w:r w:rsidR="008628E6">
        <w:rPr>
          <w:rFonts w:ascii="Times New Roman" w:eastAsia="Times New Roman" w:hAnsi="Times New Roman" w:cs="Times New Roman"/>
          <w:i/>
          <w:sz w:val="20"/>
          <w:szCs w:val="20"/>
        </w:rPr>
        <w:t>б утверждении нормативных затрат на обеспечение функций К</w:t>
      </w:r>
      <w:r w:rsidRPr="00EF3493">
        <w:rPr>
          <w:rFonts w:ascii="Times New Roman" w:eastAsia="Times New Roman" w:hAnsi="Times New Roman" w:cs="Times New Roman"/>
          <w:i/>
          <w:sz w:val="20"/>
          <w:szCs w:val="20"/>
        </w:rPr>
        <w:t xml:space="preserve">онтрольно-счетной палаты </w:t>
      </w:r>
      <w:r w:rsidR="00977C12" w:rsidRPr="00977C12">
        <w:rPr>
          <w:rFonts w:ascii="Times New Roman" w:eastAsia="Times New Roman" w:hAnsi="Times New Roman" w:cs="Times New Roman"/>
          <w:i/>
          <w:sz w:val="20"/>
          <w:szCs w:val="20"/>
        </w:rPr>
        <w:t>муниципального округа «Ухта» Республики Коми</w:t>
      </w:r>
      <w:r w:rsidRPr="00EF3493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</w:p>
    <w:p w:rsidR="008628E6" w:rsidRPr="00EF3493" w:rsidRDefault="008628E6" w:rsidP="008628E6">
      <w:pPr>
        <w:keepNext/>
        <w:widowControl w:val="0"/>
        <w:suppressAutoHyphens/>
        <w:spacing w:after="0" w:line="240" w:lineRule="auto"/>
        <w:ind w:right="5103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8628E6" w:rsidRPr="008628E6" w:rsidRDefault="008628E6" w:rsidP="008628E6">
      <w:pPr>
        <w:pStyle w:val="1"/>
        <w:shd w:val="clear" w:color="auto" w:fill="auto"/>
        <w:spacing w:after="220"/>
        <w:ind w:firstLine="740"/>
        <w:jc w:val="both"/>
        <w:rPr>
          <w:sz w:val="24"/>
          <w:szCs w:val="24"/>
        </w:rPr>
      </w:pPr>
      <w:r w:rsidRPr="008628E6">
        <w:rPr>
          <w:color w:val="000000"/>
          <w:sz w:val="24"/>
          <w:szCs w:val="24"/>
          <w:lang w:bidi="ru-RU"/>
        </w:rPr>
        <w:t xml:space="preserve">В соответствии с постановлением Правительства Российской Федерации </w:t>
      </w:r>
      <w:r>
        <w:rPr>
          <w:color w:val="000000"/>
          <w:sz w:val="24"/>
          <w:szCs w:val="24"/>
          <w:lang w:bidi="ru-RU"/>
        </w:rPr>
        <w:t xml:space="preserve">                    </w:t>
      </w:r>
      <w:r w:rsidRPr="008628E6">
        <w:rPr>
          <w:color w:val="000000"/>
          <w:sz w:val="24"/>
          <w:szCs w:val="24"/>
          <w:lang w:bidi="ru-RU"/>
        </w:rPr>
        <w:t xml:space="preserve">от 13.10.2014 № 1047 «Об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 в соответствии с Бюджетным кодексом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«Росатом», Государственной корпорации по космической деятельности «Роскосмос» </w:t>
      </w:r>
      <w:r>
        <w:rPr>
          <w:color w:val="000000"/>
          <w:sz w:val="24"/>
          <w:szCs w:val="24"/>
          <w:lang w:bidi="ru-RU"/>
        </w:rPr>
        <w:t xml:space="preserve">                                 </w:t>
      </w:r>
      <w:r w:rsidRPr="008628E6">
        <w:rPr>
          <w:color w:val="000000"/>
          <w:sz w:val="24"/>
          <w:szCs w:val="24"/>
          <w:lang w:bidi="ru-RU"/>
        </w:rPr>
        <w:t>и подведомственных им организаций» (в ред. постановления от 20.07.2019 № 946), постановлением администрации МОГО «Ухта» от 04.02.2020 № 231 «Об утверждении Правил определения нормативных затрат на обеспечение функций администрации МОГО «Ухта» и иных органов местного самоуправления МОГО «Ухта» (в ред. постановления от 23.08.2022 № 1764), (включая соответственно подведомственные казенные учреждения)», в целях повышения эффективности бюджетных расходов и организации процесса бюджетного планирования</w:t>
      </w:r>
    </w:p>
    <w:p w:rsidR="008628E6" w:rsidRPr="008628E6" w:rsidRDefault="008628E6" w:rsidP="008628E6">
      <w:pPr>
        <w:pStyle w:val="1"/>
        <w:shd w:val="clear" w:color="auto" w:fill="auto"/>
        <w:spacing w:after="140"/>
        <w:ind w:firstLine="720"/>
        <w:rPr>
          <w:sz w:val="24"/>
          <w:szCs w:val="24"/>
        </w:rPr>
      </w:pPr>
      <w:r w:rsidRPr="008628E6">
        <w:rPr>
          <w:color w:val="000000"/>
          <w:sz w:val="24"/>
          <w:szCs w:val="24"/>
          <w:lang w:bidi="ru-RU"/>
        </w:rPr>
        <w:t>ПРИКАЗЫВАЮ:</w:t>
      </w:r>
    </w:p>
    <w:p w:rsidR="008628E6" w:rsidRPr="008628E6" w:rsidRDefault="008628E6" w:rsidP="008628E6">
      <w:pPr>
        <w:pStyle w:val="1"/>
        <w:numPr>
          <w:ilvl w:val="0"/>
          <w:numId w:val="1"/>
        </w:numPr>
        <w:shd w:val="clear" w:color="auto" w:fill="auto"/>
        <w:tabs>
          <w:tab w:val="left" w:pos="1067"/>
        </w:tabs>
        <w:spacing w:after="40" w:line="288" w:lineRule="auto"/>
        <w:ind w:firstLine="740"/>
        <w:jc w:val="both"/>
        <w:rPr>
          <w:sz w:val="24"/>
          <w:szCs w:val="24"/>
        </w:rPr>
      </w:pPr>
      <w:r w:rsidRPr="008628E6">
        <w:rPr>
          <w:color w:val="000000"/>
          <w:sz w:val="24"/>
          <w:szCs w:val="24"/>
          <w:lang w:bidi="ru-RU"/>
        </w:rPr>
        <w:t>Утвердить прилагаемые нормативные затраты на обеспечение функций Контрольно-счетной палаты муниципального округа «Ухта» Республики Коми.</w:t>
      </w:r>
    </w:p>
    <w:p w:rsidR="008628E6" w:rsidRPr="008628E6" w:rsidRDefault="008628E6" w:rsidP="008628E6">
      <w:pPr>
        <w:pStyle w:val="1"/>
        <w:numPr>
          <w:ilvl w:val="0"/>
          <w:numId w:val="1"/>
        </w:numPr>
        <w:shd w:val="clear" w:color="auto" w:fill="auto"/>
        <w:tabs>
          <w:tab w:val="left" w:pos="1067"/>
        </w:tabs>
        <w:spacing w:after="40"/>
        <w:ind w:firstLine="740"/>
        <w:jc w:val="both"/>
        <w:rPr>
          <w:sz w:val="24"/>
          <w:szCs w:val="24"/>
        </w:rPr>
      </w:pPr>
      <w:r w:rsidRPr="008628E6">
        <w:rPr>
          <w:color w:val="000000"/>
          <w:sz w:val="24"/>
          <w:szCs w:val="24"/>
          <w:lang w:bidi="ru-RU"/>
        </w:rPr>
        <w:t>Признать утратившим силу приказ от 06.09.2022 № 32/ПД «Об утверждении нормативных затрат на обеспечение функций Контрольно - счетной палаты муниципального образования городского округа «Ухта».</w:t>
      </w:r>
    </w:p>
    <w:p w:rsidR="008628E6" w:rsidRPr="008628E6" w:rsidRDefault="008628E6" w:rsidP="008628E6">
      <w:pPr>
        <w:pStyle w:val="1"/>
        <w:numPr>
          <w:ilvl w:val="0"/>
          <w:numId w:val="1"/>
        </w:numPr>
        <w:shd w:val="clear" w:color="auto" w:fill="auto"/>
        <w:tabs>
          <w:tab w:val="left" w:pos="1067"/>
        </w:tabs>
        <w:spacing w:after="800" w:line="293" w:lineRule="auto"/>
        <w:ind w:firstLine="740"/>
        <w:jc w:val="both"/>
        <w:rPr>
          <w:sz w:val="24"/>
          <w:szCs w:val="24"/>
        </w:rPr>
      </w:pPr>
      <w:r w:rsidRPr="008628E6">
        <w:rPr>
          <w:color w:val="000000"/>
          <w:sz w:val="24"/>
          <w:szCs w:val="24"/>
          <w:lang w:bidi="ru-RU"/>
        </w:rPr>
        <w:t>Контроль за исполнением настоящего приказа возложить на главного эксперта Контрольно - счетной палаты - Боженко Веру Александровну.</w:t>
      </w:r>
    </w:p>
    <w:p w:rsidR="00A26C61" w:rsidRPr="00A26C61" w:rsidRDefault="008628E6" w:rsidP="00EF3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26C61" w:rsidRPr="00A26C61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</w:p>
    <w:p w:rsidR="00A26C61" w:rsidRPr="00A26C61" w:rsidRDefault="00A26C61" w:rsidP="00EF3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Контрольно-счетной палаты </w:t>
      </w:r>
    </w:p>
    <w:p w:rsidR="00A26C61" w:rsidRPr="00A26C61" w:rsidRDefault="002300C5" w:rsidP="00EF3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A26C61" w:rsidRPr="00A26C61">
        <w:rPr>
          <w:rFonts w:ascii="Times New Roman" w:hAnsi="Times New Roman" w:cs="Times New Roman"/>
          <w:sz w:val="24"/>
          <w:szCs w:val="24"/>
        </w:rPr>
        <w:t xml:space="preserve"> «Ухта»   </w:t>
      </w:r>
      <w:r w:rsidR="008628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А.В. Бартева</w:t>
      </w:r>
    </w:p>
    <w:p w:rsidR="00A26C61" w:rsidRPr="00A26C61" w:rsidRDefault="00A26C61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lastRenderedPageBreak/>
        <w:t xml:space="preserve">С приказом </w:t>
      </w:r>
      <w:r w:rsidR="00092B15">
        <w:rPr>
          <w:rFonts w:ascii="Times New Roman" w:hAnsi="Times New Roman" w:cs="Times New Roman"/>
          <w:sz w:val="24"/>
          <w:szCs w:val="24"/>
        </w:rPr>
        <w:t xml:space="preserve">от </w:t>
      </w:r>
      <w:r w:rsidR="008628E6">
        <w:rPr>
          <w:rFonts w:ascii="Times New Roman" w:hAnsi="Times New Roman" w:cs="Times New Roman"/>
          <w:iCs/>
          <w:sz w:val="24"/>
          <w:szCs w:val="24"/>
        </w:rPr>
        <w:t>09</w:t>
      </w:r>
      <w:r w:rsidR="00092B15" w:rsidRPr="00092B15">
        <w:rPr>
          <w:rFonts w:ascii="Times New Roman" w:hAnsi="Times New Roman" w:cs="Times New Roman"/>
          <w:iCs/>
          <w:sz w:val="24"/>
          <w:szCs w:val="24"/>
        </w:rPr>
        <w:t>.0</w:t>
      </w:r>
      <w:r w:rsidR="008628E6">
        <w:rPr>
          <w:rFonts w:ascii="Times New Roman" w:hAnsi="Times New Roman" w:cs="Times New Roman"/>
          <w:iCs/>
          <w:sz w:val="24"/>
          <w:szCs w:val="24"/>
        </w:rPr>
        <w:t>1</w:t>
      </w:r>
      <w:r w:rsidR="00092B15" w:rsidRPr="00092B15">
        <w:rPr>
          <w:rFonts w:ascii="Times New Roman" w:hAnsi="Times New Roman" w:cs="Times New Roman"/>
          <w:iCs/>
          <w:sz w:val="24"/>
          <w:szCs w:val="24"/>
        </w:rPr>
        <w:t xml:space="preserve">.2024 № </w:t>
      </w:r>
      <w:r w:rsidR="00761739">
        <w:rPr>
          <w:rFonts w:ascii="Times New Roman" w:hAnsi="Times New Roman" w:cs="Times New Roman"/>
          <w:iCs/>
          <w:sz w:val="24"/>
          <w:szCs w:val="24"/>
        </w:rPr>
        <w:t>2</w:t>
      </w:r>
      <w:r w:rsidR="00092B15" w:rsidRPr="00092B15">
        <w:rPr>
          <w:rFonts w:ascii="Times New Roman" w:hAnsi="Times New Roman" w:cs="Times New Roman"/>
          <w:iCs/>
          <w:sz w:val="24"/>
          <w:szCs w:val="24"/>
        </w:rPr>
        <w:t>/ПД</w:t>
      </w:r>
      <w:r w:rsidR="008628E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92B15">
        <w:rPr>
          <w:rFonts w:ascii="Times New Roman" w:hAnsi="Times New Roman" w:cs="Times New Roman"/>
          <w:iCs/>
          <w:sz w:val="24"/>
          <w:szCs w:val="24"/>
        </w:rPr>
        <w:t>ознакомлены</w:t>
      </w:r>
      <w:r w:rsidRPr="00A26C61">
        <w:rPr>
          <w:rFonts w:ascii="Times New Roman" w:hAnsi="Times New Roman" w:cs="Times New Roman"/>
          <w:sz w:val="24"/>
          <w:szCs w:val="24"/>
        </w:rPr>
        <w:t>:</w:t>
      </w:r>
    </w:p>
    <w:p w:rsidR="00A26C61" w:rsidRPr="00A26C61" w:rsidRDefault="00A26C61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            _______________</w:t>
      </w:r>
      <w:r w:rsidRPr="00A26C61">
        <w:rPr>
          <w:rFonts w:ascii="Times New Roman" w:hAnsi="Times New Roman" w:cs="Times New Roman"/>
          <w:sz w:val="24"/>
          <w:szCs w:val="24"/>
        </w:rPr>
        <w:t xml:space="preserve">_______/______________________/   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 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83167F" w:rsidRPr="00A26C61" w:rsidRDefault="008628E6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83167F" w:rsidRPr="00A26C61">
        <w:rPr>
          <w:rFonts w:ascii="Times New Roman" w:hAnsi="Times New Roman" w:cs="Times New Roman"/>
          <w:sz w:val="24"/>
          <w:szCs w:val="24"/>
        </w:rPr>
        <w:t>(</w:t>
      </w:r>
      <w:r w:rsidR="0083167F">
        <w:rPr>
          <w:rFonts w:ascii="Times New Roman" w:hAnsi="Times New Roman" w:cs="Times New Roman"/>
          <w:sz w:val="24"/>
          <w:szCs w:val="24"/>
        </w:rPr>
        <w:t>под</w:t>
      </w:r>
      <w:r w:rsidR="0083167F"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83167F" w:rsidRPr="00A26C61" w:rsidRDefault="0083167F" w:rsidP="0083167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83167F" w:rsidRPr="00A26C61" w:rsidRDefault="0083167F" w:rsidP="0083167F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«____»_______________202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D13C85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>пись)                                   (Ф.И.О.)</w:t>
      </w: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Pr="00A26C6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92051" w:rsidRPr="00A26C61" w:rsidSect="004B729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0B2" w:rsidRDefault="002030B2" w:rsidP="00A26C61">
      <w:pPr>
        <w:spacing w:after="0" w:line="240" w:lineRule="auto"/>
      </w:pPr>
      <w:r>
        <w:separator/>
      </w:r>
    </w:p>
  </w:endnote>
  <w:endnote w:type="continuationSeparator" w:id="1">
    <w:p w:rsidR="002030B2" w:rsidRDefault="002030B2" w:rsidP="00A2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0B2" w:rsidRDefault="002030B2" w:rsidP="00A26C61">
      <w:pPr>
        <w:spacing w:after="0" w:line="240" w:lineRule="auto"/>
      </w:pPr>
      <w:r>
        <w:separator/>
      </w:r>
    </w:p>
  </w:footnote>
  <w:footnote w:type="continuationSeparator" w:id="1">
    <w:p w:rsidR="002030B2" w:rsidRDefault="002030B2" w:rsidP="00A26C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32A85"/>
    <w:multiLevelType w:val="multilevel"/>
    <w:tmpl w:val="C28627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6C61"/>
    <w:rsid w:val="00013FAF"/>
    <w:rsid w:val="00057766"/>
    <w:rsid w:val="00060BC2"/>
    <w:rsid w:val="00092051"/>
    <w:rsid w:val="00092B15"/>
    <w:rsid w:val="000C79BB"/>
    <w:rsid w:val="000E3E86"/>
    <w:rsid w:val="00195E0A"/>
    <w:rsid w:val="001A6DCC"/>
    <w:rsid w:val="001B1C3D"/>
    <w:rsid w:val="001D3438"/>
    <w:rsid w:val="002030B2"/>
    <w:rsid w:val="002300C5"/>
    <w:rsid w:val="00236A5F"/>
    <w:rsid w:val="002E1EE0"/>
    <w:rsid w:val="00350B6A"/>
    <w:rsid w:val="00466732"/>
    <w:rsid w:val="00480C10"/>
    <w:rsid w:val="004B729E"/>
    <w:rsid w:val="004C5C51"/>
    <w:rsid w:val="00550CCB"/>
    <w:rsid w:val="005839C0"/>
    <w:rsid w:val="005979F2"/>
    <w:rsid w:val="005B717D"/>
    <w:rsid w:val="005F57B3"/>
    <w:rsid w:val="005F5D87"/>
    <w:rsid w:val="00624E8E"/>
    <w:rsid w:val="007321CA"/>
    <w:rsid w:val="00761739"/>
    <w:rsid w:val="00775EF0"/>
    <w:rsid w:val="007D1DAA"/>
    <w:rsid w:val="007F51AB"/>
    <w:rsid w:val="00820527"/>
    <w:rsid w:val="0083167F"/>
    <w:rsid w:val="008628E6"/>
    <w:rsid w:val="008645B5"/>
    <w:rsid w:val="008E4A00"/>
    <w:rsid w:val="00920FE5"/>
    <w:rsid w:val="00965428"/>
    <w:rsid w:val="00977C12"/>
    <w:rsid w:val="00A16D10"/>
    <w:rsid w:val="00A26C61"/>
    <w:rsid w:val="00A469AA"/>
    <w:rsid w:val="00A56B62"/>
    <w:rsid w:val="00AA4EE6"/>
    <w:rsid w:val="00AD622B"/>
    <w:rsid w:val="00B0497F"/>
    <w:rsid w:val="00BC0845"/>
    <w:rsid w:val="00C10BB8"/>
    <w:rsid w:val="00C4376E"/>
    <w:rsid w:val="00C4570F"/>
    <w:rsid w:val="00C76E29"/>
    <w:rsid w:val="00CA5537"/>
    <w:rsid w:val="00CB354B"/>
    <w:rsid w:val="00CD3560"/>
    <w:rsid w:val="00CE3AA9"/>
    <w:rsid w:val="00CE4320"/>
    <w:rsid w:val="00D13C85"/>
    <w:rsid w:val="00D865C9"/>
    <w:rsid w:val="00D9318E"/>
    <w:rsid w:val="00DA3DA1"/>
    <w:rsid w:val="00E15716"/>
    <w:rsid w:val="00E65305"/>
    <w:rsid w:val="00EA4FE1"/>
    <w:rsid w:val="00EC68BB"/>
    <w:rsid w:val="00ED6F80"/>
    <w:rsid w:val="00EF0B1E"/>
    <w:rsid w:val="00EF3493"/>
    <w:rsid w:val="00F33358"/>
    <w:rsid w:val="00F556C6"/>
    <w:rsid w:val="00F853C6"/>
    <w:rsid w:val="00FC26C7"/>
    <w:rsid w:val="00FF2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C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6C61"/>
  </w:style>
  <w:style w:type="paragraph" w:styleId="a7">
    <w:name w:val="footer"/>
    <w:basedOn w:val="a"/>
    <w:link w:val="a8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C61"/>
  </w:style>
  <w:style w:type="table" w:styleId="a9">
    <w:name w:val="Table Grid"/>
    <w:basedOn w:val="a1"/>
    <w:uiPriority w:val="59"/>
    <w:rsid w:val="00A469AA"/>
    <w:pPr>
      <w:spacing w:after="0" w:line="240" w:lineRule="auto"/>
      <w:ind w:left="-102" w:right="-142"/>
      <w:jc w:val="center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1"/>
    <w:rsid w:val="008628E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8628E6"/>
    <w:pPr>
      <w:widowControl w:val="0"/>
      <w:shd w:val="clear" w:color="auto" w:fill="FFFFFF"/>
      <w:spacing w:after="90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cp:lastPrinted>2024-06-18T06:09:00Z</cp:lastPrinted>
  <dcterms:created xsi:type="dcterms:W3CDTF">2024-12-19T09:27:00Z</dcterms:created>
  <dcterms:modified xsi:type="dcterms:W3CDTF">2024-12-19T09:34:00Z</dcterms:modified>
</cp:coreProperties>
</file>